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178" w:rsidRPr="00410A2D" w:rsidRDefault="00EF07E6" w:rsidP="00FE16BE">
      <w:pPr>
        <w:jc w:val="center"/>
        <w:rPr>
          <w:rFonts w:ascii="Century" w:hAnsi="Century" w:cs="Times New Roman"/>
          <w:b/>
          <w:sz w:val="36"/>
          <w:lang w:val="uk-UA"/>
        </w:rPr>
      </w:pPr>
      <w:r w:rsidRPr="00410A2D">
        <w:rPr>
          <w:rFonts w:ascii="Century" w:hAnsi="Century" w:cs="Times New Roman"/>
          <w:b/>
          <w:sz w:val="36"/>
          <w:lang w:val="uk-UA"/>
        </w:rPr>
        <w:t>Перелік обстежень та консультацій</w:t>
      </w:r>
      <w:r w:rsidR="00A8055F" w:rsidRPr="00410A2D">
        <w:rPr>
          <w:rFonts w:ascii="Century" w:hAnsi="Century" w:cs="Times New Roman"/>
          <w:b/>
          <w:sz w:val="36"/>
          <w:lang w:val="uk-UA"/>
        </w:rPr>
        <w:t xml:space="preserve"> для визначення методу лікування надлишкової ваги/ожиріння</w:t>
      </w:r>
    </w:p>
    <w:tbl>
      <w:tblPr>
        <w:tblStyle w:val="a3"/>
        <w:tblW w:w="10884" w:type="dxa"/>
        <w:jc w:val="center"/>
        <w:tblInd w:w="-1562" w:type="dxa"/>
        <w:tblLook w:val="04A0" w:firstRow="1" w:lastRow="0" w:firstColumn="1" w:lastColumn="0" w:noHBand="0" w:noVBand="1"/>
      </w:tblPr>
      <w:tblGrid>
        <w:gridCol w:w="461"/>
        <w:gridCol w:w="3755"/>
        <w:gridCol w:w="746"/>
        <w:gridCol w:w="1283"/>
        <w:gridCol w:w="2965"/>
        <w:gridCol w:w="1674"/>
      </w:tblGrid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lang w:val="uk-UA"/>
              </w:rPr>
              <w:t>№</w:t>
            </w:r>
          </w:p>
        </w:tc>
        <w:tc>
          <w:tcPr>
            <w:tcW w:w="3865" w:type="dxa"/>
          </w:tcPr>
          <w:p w:rsidR="002E77F7" w:rsidRPr="00410A2D" w:rsidRDefault="002E77F7" w:rsidP="00FE16BE">
            <w:pPr>
              <w:jc w:val="center"/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lang w:val="uk-UA"/>
              </w:rPr>
              <w:t>Назва</w:t>
            </w:r>
          </w:p>
        </w:tc>
        <w:tc>
          <w:tcPr>
            <w:tcW w:w="746" w:type="dxa"/>
          </w:tcPr>
          <w:p w:rsidR="002E77F7" w:rsidRPr="00410A2D" w:rsidRDefault="002E77F7" w:rsidP="00FE16BE">
            <w:pPr>
              <w:jc w:val="center"/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lang w:val="uk-UA"/>
              </w:rPr>
              <w:t>Дата</w:t>
            </w:r>
          </w:p>
        </w:tc>
        <w:tc>
          <w:tcPr>
            <w:tcW w:w="1240" w:type="dxa"/>
          </w:tcPr>
          <w:p w:rsidR="002E77F7" w:rsidRPr="00410A2D" w:rsidRDefault="002E77F7" w:rsidP="00FE16BE">
            <w:pPr>
              <w:jc w:val="center"/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lang w:val="uk-UA"/>
              </w:rPr>
              <w:t>Результат</w:t>
            </w: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lang w:val="uk-UA"/>
              </w:rPr>
              <w:t>Місце проведення</w:t>
            </w: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lang w:val="uk-UA"/>
              </w:rPr>
              <w:t>Направлення</w:t>
            </w: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1</w:t>
            </w:r>
          </w:p>
        </w:tc>
        <w:tc>
          <w:tcPr>
            <w:tcW w:w="3865" w:type="dxa"/>
          </w:tcPr>
          <w:p w:rsidR="001806FB" w:rsidRPr="00410A2D" w:rsidRDefault="002E77F7">
            <w:pPr>
              <w:rPr>
                <w:rFonts w:ascii="Century" w:hAnsi="Century" w:cs="Times New Roman"/>
                <w:b/>
                <w:sz w:val="20"/>
                <w:lang w:val="uk-UA"/>
              </w:rPr>
            </w:pPr>
            <w:r w:rsidRPr="00410A2D">
              <w:rPr>
                <w:rFonts w:ascii="Century" w:hAnsi="Century" w:cs="Times New Roman"/>
                <w:b/>
                <w:sz w:val="20"/>
                <w:lang w:val="uk-UA"/>
              </w:rPr>
              <w:t>Клінічний аналіз крові</w:t>
            </w:r>
            <w:r w:rsidR="001806FB" w:rsidRPr="00410A2D">
              <w:rPr>
                <w:rFonts w:ascii="Century" w:hAnsi="Century" w:cs="Times New Roman"/>
                <w:b/>
                <w:sz w:val="20"/>
                <w:lang w:val="uk-UA"/>
              </w:rPr>
              <w:t xml:space="preserve"> </w:t>
            </w:r>
          </w:p>
          <w:p w:rsidR="002E77F7" w:rsidRPr="00410A2D" w:rsidRDefault="001806FB" w:rsidP="00410A2D">
            <w:pPr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sz w:val="20"/>
                <w:lang w:val="uk-UA"/>
              </w:rPr>
              <w:t>(з тромбоцитами)</w:t>
            </w:r>
            <w:r w:rsidR="00410A2D" w:rsidRPr="00410A2D">
              <w:rPr>
                <w:rFonts w:ascii="Century" w:hAnsi="Century" w:cs="Times New Roman"/>
                <w:b/>
                <w:sz w:val="20"/>
                <w:lang w:val="uk-UA"/>
              </w:rPr>
              <w:t>, група крові та резус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2</w:t>
            </w: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lang w:val="uk-UA"/>
              </w:rPr>
              <w:t xml:space="preserve">Біохімія крові 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АЛТ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АСТ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Білірубін загальний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Білірубін прямий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Лужна фосфатаза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  <w:proofErr w:type="spellStart"/>
            <w:r w:rsidRPr="00410A2D">
              <w:rPr>
                <w:rFonts w:ascii="Century" w:hAnsi="Century" w:cs="Times New Roman"/>
                <w:lang w:val="uk-UA"/>
              </w:rPr>
              <w:t>Глутамілтрансфераза</w:t>
            </w:r>
            <w:proofErr w:type="spellEnd"/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Альбумін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Креатинін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Сечовина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 xml:space="preserve">Електроліти </w:t>
            </w:r>
            <w:r w:rsidRPr="00410A2D">
              <w:rPr>
                <w:rFonts w:ascii="Century" w:hAnsi="Century" w:cs="Times New Roman"/>
                <w:sz w:val="18"/>
                <w:lang w:val="uk-UA"/>
              </w:rPr>
              <w:t>(калій, натрій, хлор)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3</w:t>
            </w: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lang w:val="uk-UA"/>
              </w:rPr>
              <w:t>Обстеження крові на діабет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Цукор крові натщесерце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  <w:proofErr w:type="spellStart"/>
            <w:r w:rsidRPr="00410A2D">
              <w:rPr>
                <w:rFonts w:ascii="Century" w:hAnsi="Century" w:cs="Times New Roman"/>
                <w:lang w:val="uk-UA"/>
              </w:rPr>
              <w:t>Глікований</w:t>
            </w:r>
            <w:proofErr w:type="spellEnd"/>
            <w:r w:rsidRPr="00410A2D">
              <w:rPr>
                <w:rFonts w:ascii="Century" w:hAnsi="Century" w:cs="Times New Roman"/>
                <w:lang w:val="uk-UA"/>
              </w:rPr>
              <w:t xml:space="preserve"> гемоглобін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  <w:proofErr w:type="spellStart"/>
            <w:r w:rsidRPr="00410A2D">
              <w:rPr>
                <w:rFonts w:ascii="Century" w:hAnsi="Century" w:cs="Times New Roman"/>
                <w:lang w:val="uk-UA"/>
              </w:rPr>
              <w:t>Глюкозотолерантний</w:t>
            </w:r>
            <w:proofErr w:type="spellEnd"/>
            <w:r w:rsidRPr="00410A2D">
              <w:rPr>
                <w:rFonts w:ascii="Century" w:hAnsi="Century" w:cs="Times New Roman"/>
                <w:lang w:val="uk-UA"/>
              </w:rPr>
              <w:t xml:space="preserve"> тест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Індекс НОМА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4</w:t>
            </w: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b/>
                <w:sz w:val="20"/>
                <w:lang w:val="uk-UA"/>
              </w:rPr>
            </w:pPr>
            <w:r w:rsidRPr="00410A2D">
              <w:rPr>
                <w:rFonts w:ascii="Century" w:hAnsi="Century" w:cs="Times New Roman"/>
                <w:b/>
                <w:sz w:val="20"/>
                <w:lang w:val="uk-UA"/>
              </w:rPr>
              <w:t>Гормональні дослідження крові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  <w:proofErr w:type="spellStart"/>
            <w:r w:rsidRPr="00410A2D">
              <w:rPr>
                <w:rFonts w:ascii="Century" w:hAnsi="Century" w:cs="Times New Roman"/>
                <w:lang w:val="uk-UA"/>
              </w:rPr>
              <w:t>Тиреотропний</w:t>
            </w:r>
            <w:proofErr w:type="spellEnd"/>
            <w:r w:rsidRPr="00410A2D">
              <w:rPr>
                <w:rFonts w:ascii="Century" w:hAnsi="Century" w:cs="Times New Roman"/>
                <w:lang w:val="uk-UA"/>
              </w:rPr>
              <w:t xml:space="preserve"> гормон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  <w:proofErr w:type="spellStart"/>
            <w:r w:rsidRPr="00410A2D">
              <w:rPr>
                <w:rFonts w:ascii="Century" w:hAnsi="Century" w:cs="Times New Roman"/>
                <w:lang w:val="uk-UA"/>
              </w:rPr>
              <w:t>Кортизол</w:t>
            </w:r>
            <w:proofErr w:type="spellEnd"/>
            <w:r w:rsidRPr="00410A2D">
              <w:rPr>
                <w:rFonts w:ascii="Century" w:hAnsi="Century" w:cs="Times New Roman"/>
                <w:lang w:val="uk-UA"/>
              </w:rPr>
              <w:t xml:space="preserve"> крові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Адренокортикотропний гормон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5</w:t>
            </w: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lang w:val="uk-UA"/>
              </w:rPr>
              <w:t>Загальний аналіз сечі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6</w:t>
            </w: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lang w:val="uk-UA"/>
              </w:rPr>
              <w:t>Ультразвукові обстеження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>
            <w:pPr>
              <w:rPr>
                <w:rFonts w:ascii="Century" w:hAnsi="Century" w:cs="Times New Roman"/>
                <w:sz w:val="20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 w:rsidP="009724D8">
            <w:pPr>
              <w:jc w:val="right"/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УЗД серця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 w:rsidP="002E77F7">
            <w:pPr>
              <w:rPr>
                <w:rFonts w:ascii="Century" w:hAnsi="Century" w:cs="Times New Roman"/>
                <w:sz w:val="20"/>
                <w:lang w:val="uk-UA"/>
              </w:rPr>
            </w:pPr>
            <w:r w:rsidRPr="00410A2D">
              <w:rPr>
                <w:rFonts w:ascii="Century" w:hAnsi="Century" w:cs="Times New Roman"/>
                <w:sz w:val="20"/>
                <w:lang w:val="uk-UA"/>
              </w:rPr>
              <w:t xml:space="preserve">УЗД органів черевної порожнини 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 w:rsidP="009724D8">
            <w:pPr>
              <w:jc w:val="right"/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УЗД щитоподібної залози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2E77F7" w:rsidRPr="00410A2D" w:rsidRDefault="002E77F7" w:rsidP="009724D8">
            <w:pPr>
              <w:jc w:val="right"/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УЗД сечовивідних шляхів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7</w:t>
            </w:r>
          </w:p>
        </w:tc>
        <w:tc>
          <w:tcPr>
            <w:tcW w:w="3865" w:type="dxa"/>
          </w:tcPr>
          <w:p w:rsidR="002E77F7" w:rsidRPr="00410A2D" w:rsidRDefault="002E77F7" w:rsidP="003056A2">
            <w:pPr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lang w:val="uk-UA"/>
              </w:rPr>
              <w:t>Рентгенографія легень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2E77F7" w:rsidRPr="00410A2D" w:rsidTr="00410A2D">
        <w:trPr>
          <w:jc w:val="center"/>
        </w:trPr>
        <w:tc>
          <w:tcPr>
            <w:tcW w:w="339" w:type="dxa"/>
          </w:tcPr>
          <w:p w:rsidR="002E77F7" w:rsidRPr="00410A2D" w:rsidRDefault="002E77F7" w:rsidP="001A70A7">
            <w:pPr>
              <w:jc w:val="center"/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8</w:t>
            </w:r>
          </w:p>
        </w:tc>
        <w:tc>
          <w:tcPr>
            <w:tcW w:w="3865" w:type="dxa"/>
          </w:tcPr>
          <w:p w:rsidR="002E77F7" w:rsidRPr="00410A2D" w:rsidRDefault="002E77F7">
            <w:pPr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lang w:val="uk-UA"/>
              </w:rPr>
              <w:t>Електрокардіограма</w:t>
            </w:r>
          </w:p>
        </w:tc>
        <w:tc>
          <w:tcPr>
            <w:tcW w:w="746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2E77F7" w:rsidRPr="00410A2D" w:rsidRDefault="002E77F7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2E77F7" w:rsidRPr="00410A2D" w:rsidRDefault="002E77F7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569" w:type="dxa"/>
          </w:tcPr>
          <w:p w:rsidR="002E77F7" w:rsidRPr="00410A2D" w:rsidRDefault="002E77F7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1806FB" w:rsidRPr="00410A2D" w:rsidTr="00410A2D">
        <w:trPr>
          <w:jc w:val="center"/>
        </w:trPr>
        <w:tc>
          <w:tcPr>
            <w:tcW w:w="339" w:type="dxa"/>
          </w:tcPr>
          <w:p w:rsidR="001806FB" w:rsidRPr="00410A2D" w:rsidRDefault="001806FB" w:rsidP="00D535EC">
            <w:pPr>
              <w:jc w:val="center"/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9</w:t>
            </w:r>
          </w:p>
        </w:tc>
        <w:tc>
          <w:tcPr>
            <w:tcW w:w="3865" w:type="dxa"/>
          </w:tcPr>
          <w:p w:rsidR="001806FB" w:rsidRPr="00410A2D" w:rsidRDefault="001806FB" w:rsidP="00D535EC">
            <w:pPr>
              <w:rPr>
                <w:rFonts w:ascii="Century" w:hAnsi="Century" w:cs="Times New Roman"/>
                <w:b/>
                <w:lang w:val="uk-UA"/>
              </w:rPr>
            </w:pPr>
            <w:r w:rsidRPr="00410A2D">
              <w:rPr>
                <w:rFonts w:ascii="Century" w:hAnsi="Century" w:cs="Times New Roman"/>
                <w:b/>
                <w:sz w:val="18"/>
                <w:lang w:val="uk-UA"/>
              </w:rPr>
              <w:t xml:space="preserve">Дослідження </w:t>
            </w:r>
            <w:proofErr w:type="spellStart"/>
            <w:r w:rsidRPr="00410A2D">
              <w:rPr>
                <w:rFonts w:ascii="Century" w:hAnsi="Century" w:cs="Times New Roman"/>
                <w:b/>
                <w:sz w:val="18"/>
                <w:lang w:val="uk-UA"/>
              </w:rPr>
              <w:t>сна</w:t>
            </w:r>
            <w:proofErr w:type="spellEnd"/>
            <w:r w:rsidRPr="00410A2D">
              <w:rPr>
                <w:rFonts w:ascii="Century" w:hAnsi="Century" w:cs="Times New Roman"/>
                <w:b/>
                <w:sz w:val="18"/>
                <w:lang w:val="uk-UA"/>
              </w:rPr>
              <w:t xml:space="preserve"> (</w:t>
            </w:r>
            <w:proofErr w:type="spellStart"/>
            <w:r w:rsidRPr="00410A2D">
              <w:rPr>
                <w:rFonts w:ascii="Century" w:hAnsi="Century" w:cs="Times New Roman"/>
                <w:b/>
                <w:sz w:val="18"/>
                <w:lang w:val="uk-UA"/>
              </w:rPr>
              <w:t>полісомнографія</w:t>
            </w:r>
            <w:proofErr w:type="spellEnd"/>
            <w:r w:rsidRPr="00410A2D">
              <w:rPr>
                <w:rFonts w:ascii="Century" w:hAnsi="Century" w:cs="Times New Roman"/>
                <w:b/>
                <w:sz w:val="18"/>
                <w:lang w:val="uk-UA"/>
              </w:rPr>
              <w:t>)</w:t>
            </w:r>
          </w:p>
        </w:tc>
        <w:tc>
          <w:tcPr>
            <w:tcW w:w="746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569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1806FB" w:rsidRPr="00410A2D" w:rsidTr="00410A2D">
        <w:trPr>
          <w:jc w:val="center"/>
        </w:trPr>
        <w:tc>
          <w:tcPr>
            <w:tcW w:w="339" w:type="dxa"/>
          </w:tcPr>
          <w:p w:rsidR="001806FB" w:rsidRPr="00410A2D" w:rsidRDefault="001806FB" w:rsidP="00D535EC">
            <w:pPr>
              <w:jc w:val="center"/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10</w:t>
            </w:r>
          </w:p>
        </w:tc>
        <w:tc>
          <w:tcPr>
            <w:tcW w:w="3865" w:type="dxa"/>
          </w:tcPr>
          <w:p w:rsidR="001806FB" w:rsidRPr="00410A2D" w:rsidRDefault="001806FB" w:rsidP="00D535EC">
            <w:pPr>
              <w:rPr>
                <w:rFonts w:ascii="Century" w:hAnsi="Century" w:cs="Times New Roman"/>
                <w:b/>
                <w:sz w:val="20"/>
                <w:lang w:val="uk-UA"/>
              </w:rPr>
            </w:pPr>
            <w:r w:rsidRPr="00410A2D">
              <w:rPr>
                <w:rFonts w:ascii="Century" w:hAnsi="Century" w:cs="Times New Roman"/>
                <w:b/>
                <w:sz w:val="20"/>
                <w:lang w:val="uk-UA"/>
              </w:rPr>
              <w:t>Консультація лікарів</w:t>
            </w:r>
          </w:p>
        </w:tc>
        <w:tc>
          <w:tcPr>
            <w:tcW w:w="746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569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1806FB" w:rsidRPr="00410A2D" w:rsidTr="00410A2D">
        <w:trPr>
          <w:jc w:val="center"/>
        </w:trPr>
        <w:tc>
          <w:tcPr>
            <w:tcW w:w="339" w:type="dxa"/>
          </w:tcPr>
          <w:p w:rsidR="001806FB" w:rsidRPr="00410A2D" w:rsidRDefault="001806FB" w:rsidP="00D535EC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1806FB" w:rsidRPr="00410A2D" w:rsidRDefault="001806FB" w:rsidP="00D535EC">
            <w:pPr>
              <w:jc w:val="right"/>
              <w:rPr>
                <w:rFonts w:ascii="Century" w:hAnsi="Century" w:cs="Times New Roman"/>
                <w:sz w:val="20"/>
                <w:lang w:val="uk-UA"/>
              </w:rPr>
            </w:pPr>
            <w:r w:rsidRPr="00410A2D">
              <w:rPr>
                <w:rFonts w:ascii="Century" w:hAnsi="Century" w:cs="Times New Roman"/>
                <w:sz w:val="20"/>
                <w:lang w:val="uk-UA"/>
              </w:rPr>
              <w:t>Сімейний лікар</w:t>
            </w:r>
          </w:p>
        </w:tc>
        <w:tc>
          <w:tcPr>
            <w:tcW w:w="746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569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1806FB" w:rsidRPr="00410A2D" w:rsidTr="00410A2D">
        <w:trPr>
          <w:jc w:val="center"/>
        </w:trPr>
        <w:tc>
          <w:tcPr>
            <w:tcW w:w="339" w:type="dxa"/>
          </w:tcPr>
          <w:p w:rsidR="001806FB" w:rsidRPr="00410A2D" w:rsidRDefault="001806FB" w:rsidP="00D535EC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1806FB" w:rsidRPr="00410A2D" w:rsidRDefault="001806FB" w:rsidP="00D535EC">
            <w:pPr>
              <w:jc w:val="right"/>
              <w:rPr>
                <w:rFonts w:ascii="Century" w:hAnsi="Century" w:cs="Times New Roman"/>
                <w:sz w:val="20"/>
                <w:lang w:val="uk-UA"/>
              </w:rPr>
            </w:pPr>
            <w:r w:rsidRPr="00410A2D">
              <w:rPr>
                <w:rFonts w:ascii="Century" w:hAnsi="Century" w:cs="Times New Roman"/>
                <w:sz w:val="20"/>
                <w:lang w:val="uk-UA"/>
              </w:rPr>
              <w:t>Ендокринолог</w:t>
            </w:r>
          </w:p>
        </w:tc>
        <w:tc>
          <w:tcPr>
            <w:tcW w:w="746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569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1806FB" w:rsidRPr="00410A2D" w:rsidTr="00410A2D">
        <w:trPr>
          <w:jc w:val="center"/>
        </w:trPr>
        <w:tc>
          <w:tcPr>
            <w:tcW w:w="339" w:type="dxa"/>
          </w:tcPr>
          <w:p w:rsidR="001806FB" w:rsidRPr="00410A2D" w:rsidRDefault="001806FB" w:rsidP="00D535EC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1806FB" w:rsidRPr="00410A2D" w:rsidRDefault="001806FB" w:rsidP="00D535EC">
            <w:pPr>
              <w:jc w:val="right"/>
              <w:rPr>
                <w:rFonts w:ascii="Century" w:hAnsi="Century" w:cs="Times New Roman"/>
                <w:sz w:val="20"/>
                <w:lang w:val="uk-UA"/>
              </w:rPr>
            </w:pPr>
            <w:r w:rsidRPr="00410A2D">
              <w:rPr>
                <w:rFonts w:ascii="Century" w:hAnsi="Century" w:cs="Times New Roman"/>
                <w:sz w:val="20"/>
                <w:lang w:val="uk-UA"/>
              </w:rPr>
              <w:t>Кардіолог</w:t>
            </w:r>
          </w:p>
        </w:tc>
        <w:tc>
          <w:tcPr>
            <w:tcW w:w="746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569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1806FB" w:rsidRPr="00410A2D" w:rsidTr="00410A2D">
        <w:trPr>
          <w:jc w:val="center"/>
        </w:trPr>
        <w:tc>
          <w:tcPr>
            <w:tcW w:w="339" w:type="dxa"/>
          </w:tcPr>
          <w:p w:rsidR="001806FB" w:rsidRPr="00410A2D" w:rsidRDefault="001806FB" w:rsidP="00D535EC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1806FB" w:rsidRPr="00410A2D" w:rsidRDefault="001806FB" w:rsidP="00D535EC">
            <w:pPr>
              <w:jc w:val="right"/>
              <w:rPr>
                <w:rFonts w:ascii="Century" w:hAnsi="Century" w:cs="Times New Roman"/>
                <w:sz w:val="20"/>
                <w:lang w:val="uk-UA"/>
              </w:rPr>
            </w:pPr>
            <w:r w:rsidRPr="00410A2D">
              <w:rPr>
                <w:rFonts w:ascii="Century" w:hAnsi="Century" w:cs="Times New Roman"/>
                <w:sz w:val="20"/>
                <w:lang w:val="uk-UA"/>
              </w:rPr>
              <w:t>Нарколог (за згоди)</w:t>
            </w:r>
          </w:p>
        </w:tc>
        <w:tc>
          <w:tcPr>
            <w:tcW w:w="746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1806FB" w:rsidRPr="00410A2D" w:rsidRDefault="001806FB" w:rsidP="00614437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569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1806FB" w:rsidRPr="00410A2D" w:rsidTr="00410A2D">
        <w:trPr>
          <w:jc w:val="center"/>
        </w:trPr>
        <w:tc>
          <w:tcPr>
            <w:tcW w:w="339" w:type="dxa"/>
          </w:tcPr>
          <w:p w:rsidR="001806FB" w:rsidRPr="00410A2D" w:rsidRDefault="001806FB" w:rsidP="00D535EC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1806FB" w:rsidRPr="00410A2D" w:rsidRDefault="001806FB" w:rsidP="00D535EC">
            <w:pPr>
              <w:jc w:val="right"/>
              <w:rPr>
                <w:rFonts w:ascii="Century" w:hAnsi="Century" w:cs="Times New Roman"/>
                <w:sz w:val="20"/>
                <w:lang w:val="uk-UA"/>
              </w:rPr>
            </w:pPr>
            <w:r w:rsidRPr="00410A2D">
              <w:rPr>
                <w:rFonts w:ascii="Century" w:hAnsi="Century" w:cs="Times New Roman"/>
                <w:sz w:val="20"/>
                <w:lang w:val="uk-UA"/>
              </w:rPr>
              <w:t>Психіатр (за згоди)</w:t>
            </w:r>
          </w:p>
        </w:tc>
        <w:tc>
          <w:tcPr>
            <w:tcW w:w="746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1806FB" w:rsidRPr="00410A2D" w:rsidRDefault="001806FB" w:rsidP="00614437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569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1806FB" w:rsidRPr="00410A2D" w:rsidTr="00410A2D">
        <w:trPr>
          <w:jc w:val="center"/>
        </w:trPr>
        <w:tc>
          <w:tcPr>
            <w:tcW w:w="339" w:type="dxa"/>
          </w:tcPr>
          <w:p w:rsidR="001806FB" w:rsidRPr="00410A2D" w:rsidRDefault="001806FB" w:rsidP="00D535EC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1806FB" w:rsidRPr="00410A2D" w:rsidRDefault="001806FB" w:rsidP="00D535EC">
            <w:pPr>
              <w:jc w:val="right"/>
              <w:rPr>
                <w:rFonts w:ascii="Century" w:hAnsi="Century" w:cs="Times New Roman"/>
                <w:sz w:val="20"/>
                <w:lang w:val="uk-UA"/>
              </w:rPr>
            </w:pPr>
            <w:r w:rsidRPr="00410A2D">
              <w:rPr>
                <w:rFonts w:ascii="Century" w:hAnsi="Century" w:cs="Times New Roman"/>
                <w:sz w:val="20"/>
                <w:lang w:val="uk-UA"/>
              </w:rPr>
              <w:t>Анестезіолога</w:t>
            </w:r>
          </w:p>
        </w:tc>
        <w:tc>
          <w:tcPr>
            <w:tcW w:w="746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569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1806FB" w:rsidRPr="00410A2D" w:rsidTr="00410A2D">
        <w:trPr>
          <w:jc w:val="center"/>
        </w:trPr>
        <w:tc>
          <w:tcPr>
            <w:tcW w:w="339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865" w:type="dxa"/>
          </w:tcPr>
          <w:p w:rsidR="001806FB" w:rsidRPr="00410A2D" w:rsidRDefault="001806FB" w:rsidP="00FE16BE">
            <w:pPr>
              <w:jc w:val="right"/>
              <w:rPr>
                <w:rFonts w:ascii="Century" w:hAnsi="Century" w:cs="Times New Roman"/>
                <w:sz w:val="20"/>
                <w:lang w:val="uk-UA"/>
              </w:rPr>
            </w:pPr>
            <w:r w:rsidRPr="00410A2D">
              <w:rPr>
                <w:rFonts w:ascii="Century" w:hAnsi="Century" w:cs="Times New Roman"/>
                <w:sz w:val="20"/>
                <w:lang w:val="uk-UA"/>
              </w:rPr>
              <w:t>Психолога</w:t>
            </w:r>
          </w:p>
        </w:tc>
        <w:tc>
          <w:tcPr>
            <w:tcW w:w="746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569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1806FB" w:rsidRPr="00410A2D" w:rsidTr="00410A2D">
        <w:trPr>
          <w:jc w:val="center"/>
        </w:trPr>
        <w:tc>
          <w:tcPr>
            <w:tcW w:w="339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11</w:t>
            </w:r>
          </w:p>
        </w:tc>
        <w:tc>
          <w:tcPr>
            <w:tcW w:w="3865" w:type="dxa"/>
          </w:tcPr>
          <w:p w:rsidR="001806FB" w:rsidRPr="00410A2D" w:rsidRDefault="001806FB" w:rsidP="001806FB">
            <w:pPr>
              <w:rPr>
                <w:rFonts w:ascii="Century" w:hAnsi="Century" w:cs="Times New Roman"/>
                <w:b/>
                <w:sz w:val="20"/>
                <w:lang w:val="uk-UA"/>
              </w:rPr>
            </w:pPr>
            <w:proofErr w:type="spellStart"/>
            <w:r w:rsidRPr="00410A2D">
              <w:rPr>
                <w:rFonts w:ascii="Century" w:hAnsi="Century" w:cs="Times New Roman"/>
                <w:b/>
                <w:sz w:val="18"/>
                <w:lang w:val="uk-UA"/>
              </w:rPr>
              <w:t>Відео-езофагогастродуоденоскопія</w:t>
            </w:r>
            <w:proofErr w:type="spellEnd"/>
            <w:r w:rsidRPr="00410A2D">
              <w:rPr>
                <w:rFonts w:ascii="Century" w:hAnsi="Century" w:cs="Times New Roman"/>
                <w:b/>
                <w:sz w:val="18"/>
                <w:lang w:val="uk-UA"/>
              </w:rPr>
              <w:t xml:space="preserve"> з біопсіями</w:t>
            </w:r>
          </w:p>
        </w:tc>
        <w:tc>
          <w:tcPr>
            <w:tcW w:w="746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569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  <w:tr w:rsidR="001806FB" w:rsidRPr="00410A2D" w:rsidTr="00410A2D">
        <w:trPr>
          <w:jc w:val="center"/>
        </w:trPr>
        <w:tc>
          <w:tcPr>
            <w:tcW w:w="339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  <w:r w:rsidRPr="00410A2D">
              <w:rPr>
                <w:rFonts w:ascii="Century" w:hAnsi="Century" w:cs="Times New Roman"/>
                <w:lang w:val="uk-UA"/>
              </w:rPr>
              <w:t>12</w:t>
            </w:r>
          </w:p>
        </w:tc>
        <w:tc>
          <w:tcPr>
            <w:tcW w:w="3865" w:type="dxa"/>
          </w:tcPr>
          <w:p w:rsidR="001806FB" w:rsidRPr="00410A2D" w:rsidRDefault="001806FB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  <w:r w:rsidRPr="00410A2D">
              <w:rPr>
                <w:rFonts w:ascii="Century" w:hAnsi="Century" w:cs="Times New Roman"/>
                <w:b/>
                <w:sz w:val="18"/>
                <w:lang w:val="uk-UA"/>
              </w:rPr>
              <w:t>Інші дослідження*</w:t>
            </w:r>
          </w:p>
          <w:p w:rsidR="001806FB" w:rsidRPr="00410A2D" w:rsidRDefault="001806FB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  <w:r w:rsidRPr="00410A2D">
              <w:rPr>
                <w:rFonts w:ascii="Century" w:hAnsi="Century" w:cs="Times New Roman"/>
                <w:b/>
                <w:sz w:val="18"/>
                <w:lang w:val="uk-UA"/>
              </w:rPr>
              <w:t>(визначаються під час консультації</w:t>
            </w:r>
            <w:r w:rsidR="00410A2D" w:rsidRPr="00410A2D">
              <w:rPr>
                <w:rFonts w:ascii="Century" w:hAnsi="Century" w:cs="Times New Roman"/>
                <w:b/>
                <w:sz w:val="18"/>
                <w:lang w:val="uk-UA"/>
              </w:rPr>
              <w:t>, наприклад, еластографія печінки, аналізи на вірусні гепатити тощо</w:t>
            </w:r>
            <w:r w:rsidRPr="00410A2D">
              <w:rPr>
                <w:rFonts w:ascii="Century" w:hAnsi="Century" w:cs="Times New Roman"/>
                <w:b/>
                <w:sz w:val="18"/>
                <w:lang w:val="uk-UA"/>
              </w:rPr>
              <w:t>)</w:t>
            </w:r>
          </w:p>
          <w:p w:rsidR="001806FB" w:rsidRPr="00410A2D" w:rsidRDefault="001806FB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</w:p>
          <w:p w:rsidR="001806FB" w:rsidRPr="00410A2D" w:rsidRDefault="001806FB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</w:p>
          <w:p w:rsidR="001806FB" w:rsidRPr="00410A2D" w:rsidRDefault="001806FB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  <w:bookmarkStart w:id="0" w:name="_GoBack"/>
            <w:bookmarkEnd w:id="0"/>
          </w:p>
          <w:p w:rsidR="001806FB" w:rsidRPr="00410A2D" w:rsidRDefault="001806FB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</w:p>
          <w:p w:rsidR="001806FB" w:rsidRPr="00410A2D" w:rsidRDefault="001806FB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</w:p>
          <w:p w:rsidR="001806FB" w:rsidRPr="00410A2D" w:rsidRDefault="001806FB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</w:p>
          <w:p w:rsidR="001806FB" w:rsidRPr="00410A2D" w:rsidRDefault="001806FB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</w:p>
          <w:p w:rsidR="001806FB" w:rsidRPr="00410A2D" w:rsidRDefault="001806FB" w:rsidP="001806FB">
            <w:pPr>
              <w:rPr>
                <w:rFonts w:ascii="Century" w:hAnsi="Century" w:cs="Times New Roman"/>
                <w:b/>
                <w:sz w:val="18"/>
                <w:lang w:val="uk-UA"/>
              </w:rPr>
            </w:pPr>
          </w:p>
        </w:tc>
        <w:tc>
          <w:tcPr>
            <w:tcW w:w="746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1240" w:type="dxa"/>
          </w:tcPr>
          <w:p w:rsidR="001806FB" w:rsidRPr="00410A2D" w:rsidRDefault="001806FB">
            <w:pPr>
              <w:rPr>
                <w:rFonts w:ascii="Century" w:hAnsi="Century" w:cs="Times New Roman"/>
                <w:lang w:val="uk-UA"/>
              </w:rPr>
            </w:pPr>
          </w:p>
        </w:tc>
        <w:tc>
          <w:tcPr>
            <w:tcW w:w="3125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  <w:tc>
          <w:tcPr>
            <w:tcW w:w="1569" w:type="dxa"/>
          </w:tcPr>
          <w:p w:rsidR="001806FB" w:rsidRPr="00410A2D" w:rsidRDefault="001806FB" w:rsidP="003056A2">
            <w:pPr>
              <w:rPr>
                <w:rFonts w:ascii="Century" w:hAnsi="Century" w:cs="Times New Roman"/>
                <w:sz w:val="16"/>
                <w:lang w:val="uk-UA"/>
              </w:rPr>
            </w:pPr>
          </w:p>
        </w:tc>
      </w:tr>
    </w:tbl>
    <w:p w:rsidR="008D5936" w:rsidRPr="00410A2D" w:rsidRDefault="00410A2D" w:rsidP="00410A2D">
      <w:pPr>
        <w:spacing w:after="0"/>
        <w:jc w:val="right"/>
        <w:rPr>
          <w:rFonts w:ascii="Century" w:hAnsi="Century"/>
          <w:b/>
          <w:sz w:val="32"/>
          <w:lang w:val="uk-UA"/>
        </w:rPr>
      </w:pPr>
      <w:r w:rsidRPr="00410A2D">
        <w:rPr>
          <w:rFonts w:ascii="Century" w:hAnsi="Century"/>
          <w:b/>
          <w:sz w:val="32"/>
          <w:lang w:val="uk-UA"/>
        </w:rPr>
        <w:t xml:space="preserve">Лікар Сергій ХАРЧЕНКО </w:t>
      </w:r>
      <w:r w:rsidR="008D5936" w:rsidRPr="00410A2D">
        <w:rPr>
          <w:rFonts w:ascii="Century" w:hAnsi="Century"/>
          <w:b/>
          <w:sz w:val="32"/>
          <w:lang w:val="uk-UA"/>
        </w:rPr>
        <w:t xml:space="preserve"> </w:t>
      </w:r>
    </w:p>
    <w:sectPr w:rsidR="008D5936" w:rsidRPr="00410A2D" w:rsidSect="00EF07E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46B"/>
    <w:rsid w:val="00105A19"/>
    <w:rsid w:val="001806FB"/>
    <w:rsid w:val="001A70A7"/>
    <w:rsid w:val="002476B8"/>
    <w:rsid w:val="002E77F7"/>
    <w:rsid w:val="003E346B"/>
    <w:rsid w:val="00410A2D"/>
    <w:rsid w:val="0045572D"/>
    <w:rsid w:val="006835CC"/>
    <w:rsid w:val="008D5936"/>
    <w:rsid w:val="00943C3C"/>
    <w:rsid w:val="009724D8"/>
    <w:rsid w:val="00A8055F"/>
    <w:rsid w:val="00C73045"/>
    <w:rsid w:val="00D73B8A"/>
    <w:rsid w:val="00EF07E6"/>
    <w:rsid w:val="00FA01CE"/>
    <w:rsid w:val="00FE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User</cp:lastModifiedBy>
  <cp:revision>3</cp:revision>
  <dcterms:created xsi:type="dcterms:W3CDTF">2024-12-10T09:32:00Z</dcterms:created>
  <dcterms:modified xsi:type="dcterms:W3CDTF">2024-12-10T09:36:00Z</dcterms:modified>
</cp:coreProperties>
</file>